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margin" w:tblpX="137" w:tblpY="436"/>
        <w:tblW w:w="10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131"/>
        <w:gridCol w:w="2426"/>
        <w:gridCol w:w="2551"/>
        <w:gridCol w:w="425"/>
        <w:gridCol w:w="52"/>
        <w:gridCol w:w="2216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536" w:type="dxa"/>
            <w:gridSpan w:val="3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Arial"/>
                <w:color w:val="0000CC"/>
                <w:szCs w:val="21"/>
                <w:shd w:val="clear" w:color="auto" w:fill="FFFFFF"/>
              </w:rPr>
            </w:pPr>
          </w:p>
        </w:tc>
        <w:tc>
          <w:tcPr>
            <w:tcW w:w="8379" w:type="dxa"/>
            <w:gridSpan w:val="6"/>
          </w:tcPr>
          <w:p>
            <w:pPr>
              <w:widowControl/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915" w:type="dxa"/>
            <w:gridSpan w:val="9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Arial"/>
                <w:color w:val="0000CC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Style w:val="10"/>
                <w:rFonts w:ascii="微软雅黑" w:hAnsi="微软雅黑" w:eastAsia="微软雅黑" w:cs="Arial"/>
                <w:i w:val="0"/>
                <w:iCs w:val="0"/>
                <w:color w:val="CC0000"/>
                <w:sz w:val="27"/>
                <w:szCs w:val="27"/>
                <w:u w:val="single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  <w:sz w:val="10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7"/>
                <w:szCs w:val="27"/>
              </w:rPr>
            </w:pPr>
            <w:r>
              <w:rPr>
                <w:rStyle w:val="10"/>
                <w:rFonts w:hint="eastAsia" w:ascii="微软雅黑" w:hAnsi="微软雅黑" w:eastAsia="微软雅黑" w:cs="Arial"/>
                <w:i w:val="0"/>
                <w:iCs w:val="0"/>
                <w:color w:val="CC0000"/>
                <w:sz w:val="27"/>
                <w:szCs w:val="27"/>
                <w:u w:val="single"/>
              </w:rPr>
              <w:t>Office</w:t>
            </w:r>
            <w:r>
              <w:rPr>
                <w:rStyle w:val="11"/>
                <w:rFonts w:ascii="微软雅黑" w:hAnsi="微软雅黑" w:eastAsia="微软雅黑"/>
                <w:color w:val="0000CC"/>
                <w:sz w:val="27"/>
                <w:szCs w:val="27"/>
                <w:shd w:val="clear" w:color="auto" w:fill="FFFFFF"/>
              </w:rPr>
              <w:t>-必应网典</w:t>
            </w:r>
            <w:r>
              <w:rPr>
                <w:rStyle w:val="11"/>
                <w:rFonts w:ascii="微软雅黑" w:hAnsi="微软雅黑" w:eastAsia="微软雅黑"/>
                <w:color w:val="0000CC"/>
                <w:sz w:val="27"/>
                <w:szCs w:val="27"/>
                <w:u w:val="none"/>
                <w:shd w:val="clear" w:color="auto" w:fill="FFFFFF"/>
              </w:rPr>
              <w:t xml:space="preserve"> </w:t>
            </w:r>
            <w:r>
              <w:rPr>
                <w:rStyle w:val="11"/>
                <w:rFonts w:asciiTheme="majorEastAsia" w:hAnsiTheme="majorEastAsia" w:eastAsiaTheme="majorEastAsia"/>
                <w:color w:val="7F7F7F" w:themeColor="background1" w:themeShade="80"/>
                <w:sz w:val="18"/>
                <w:szCs w:val="27"/>
                <w:u w:val="none"/>
                <w:shd w:val="clear" w:color="auto" w:fill="FFFFFF"/>
              </w:rPr>
              <w:t>应届毕业生</w:t>
            </w:r>
            <w:r>
              <w:rPr>
                <w:rStyle w:val="11"/>
                <w:rFonts w:hint="eastAsia" w:asciiTheme="majorEastAsia" w:hAnsiTheme="majorEastAsia" w:eastAsiaTheme="majorEastAsia"/>
                <w:color w:val="7F7F7F" w:themeColor="background1" w:themeShade="80"/>
                <w:sz w:val="18"/>
                <w:szCs w:val="27"/>
                <w:u w:val="none"/>
                <w:shd w:val="clear" w:color="auto" w:fill="FFFFFF"/>
              </w:rPr>
              <w:t xml:space="preserve"> 本科</w:t>
            </w:r>
          </w:p>
        </w:tc>
        <w:tc>
          <w:tcPr>
            <w:tcW w:w="2977" w:type="dxa"/>
            <w:gridSpan w:val="3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hint="eastAsia" w:ascii="微软雅黑" w:hAnsi="微软雅黑" w:eastAsia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sz w:val="24"/>
                <w:szCs w:val="27"/>
              </w:rPr>
              <w:t>相关信息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55" w:type="dxa"/>
            <w:vMerge w:val="restart"/>
          </w:tcPr>
          <w:p>
            <w:pPr>
              <w:spacing w:line="400" w:lineRule="exac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ascii="微软雅黑" w:hAnsi="微软雅黑" w:eastAsia="微软雅黑"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94615</wp:posOffset>
                  </wp:positionV>
                  <wp:extent cx="721995" cy="876935"/>
                  <wp:effectExtent l="0" t="0" r="0" b="1206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37" cy="8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83" w:type="dxa"/>
            <w:gridSpan w:val="5"/>
            <w:vMerge w:val="restart"/>
          </w:tcPr>
          <w:p>
            <w:pPr>
              <w:spacing w:line="400" w:lineRule="exac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773430</wp:posOffset>
                  </wp:positionV>
                  <wp:extent cx="3562350" cy="276225"/>
                  <wp:effectExtent l="0" t="0" r="0" b="3175"/>
                  <wp:wrapNone/>
                  <wp:docPr id="11" name="图片 11" descr="C:\Users\t-jinpe\AppData\Local\Temp\6093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Users\t-jinpe\AppData\Local\Temp\6093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10"/>
                <w:rFonts w:hint="eastAsia" w:cs="Arial" w:asciiTheme="majorEastAsia" w:hAnsiTheme="majorEastAsia" w:eastAsiaTheme="majorEastAsia"/>
                <w:i w:val="0"/>
                <w:iCs w:val="0"/>
                <w:color w:val="CC0000"/>
                <w:sz w:val="20"/>
                <w:szCs w:val="20"/>
              </w:rPr>
              <w:t>OfficePLUS</w:t>
            </w:r>
            <w:r>
              <w:rPr>
                <w:rStyle w:val="10"/>
                <w:rFonts w:hint="eastAsia" w:cs="Arial" w:asciiTheme="majorEastAsia" w:hAnsiTheme="majorEastAsia" w:eastAsiaTheme="majorEastAsia"/>
                <w:i w:val="0"/>
                <w:iCs w:val="0"/>
                <w:sz w:val="20"/>
                <w:szCs w:val="20"/>
              </w:rPr>
              <w:t>（</w:t>
            </w:r>
            <w:r>
              <w:rPr>
                <w:rFonts w:cs="Arial" w:asciiTheme="majorEastAsia" w:hAnsiTheme="majorEastAsia" w:eastAsiaTheme="majorEastAsia"/>
                <w:sz w:val="20"/>
                <w:szCs w:val="20"/>
              </w:rPr>
              <w:t>19</w:t>
            </w:r>
            <w:r>
              <w:rPr>
                <w:rFonts w:hint="eastAsia" w:cs="Arial" w:asciiTheme="majorEastAsia" w:hAnsiTheme="majorEastAsia" w:eastAsiaTheme="majorEastAsia"/>
                <w:sz w:val="20"/>
                <w:szCs w:val="20"/>
              </w:rPr>
              <w:t>93</w:t>
            </w:r>
            <w:r>
              <w:rPr>
                <w:rFonts w:cs="Arial" w:asciiTheme="majorEastAsia" w:hAnsiTheme="majorEastAsia" w:eastAsiaTheme="majorEastAsia"/>
                <w:sz w:val="20"/>
                <w:szCs w:val="20"/>
              </w:rPr>
              <w:t>年09月</w:t>
            </w:r>
            <w:r>
              <w:rPr>
                <w:rFonts w:hint="eastAsia" w:cs="Arial" w:asciiTheme="majorEastAsia" w:hAnsiTheme="majorEastAsia" w:eastAsiaTheme="majorEastAsia"/>
                <w:sz w:val="20"/>
                <w:szCs w:val="20"/>
              </w:rPr>
              <w:t>05</w:t>
            </w:r>
            <w:r>
              <w:rPr>
                <w:rFonts w:cs="Arial" w:asciiTheme="majorEastAsia" w:hAnsiTheme="majorEastAsia" w:eastAsiaTheme="majorEastAsia"/>
                <w:sz w:val="20"/>
                <w:szCs w:val="20"/>
              </w:rPr>
              <w:t>日</w:t>
            </w:r>
            <w:r>
              <w:rPr>
                <w:rStyle w:val="10"/>
                <w:rFonts w:hint="eastAsia" w:cs="Arial" w:asciiTheme="majorEastAsia" w:hAnsiTheme="majorEastAsia" w:eastAsiaTheme="majorEastAsia"/>
                <w:i w:val="0"/>
                <w:iCs w:val="0"/>
                <w:sz w:val="20"/>
                <w:szCs w:val="20"/>
              </w:rPr>
              <w:t>）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，就读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</w:rPr>
              <w:t>于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南昌</w:t>
            </w:r>
            <w:r>
              <w:rPr>
                <w:rStyle w:val="11"/>
                <w:rFonts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大学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，</w:t>
            </w:r>
            <w:r>
              <w:rPr>
                <w:rStyle w:val="11"/>
                <w:rFonts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统计学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专业。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</w:rPr>
              <w:t>有多次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辩论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</w:rPr>
              <w:t>赛及社团活动经验，具有良好的团队合作精神及沟通能力。寻求一份自己喜欢并擅长的工作。自我评价：热爱网络，结果..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</w:rPr>
              <w:t>.</w:t>
            </w:r>
            <w:r>
              <w:rPr>
                <w:rStyle w:val="11"/>
                <w:rFonts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(更多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hd w:val="clear" w:color="auto" w:fill="FFFFFF"/>
              </w:rPr>
              <w:t>)</w:t>
            </w:r>
          </w:p>
        </w:tc>
        <w:tc>
          <w:tcPr>
            <w:tcW w:w="2977" w:type="dxa"/>
            <w:gridSpan w:val="3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sz w:val="18"/>
              </w:rPr>
              <w:t>电话：（+86）188-0000-1111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55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6383" w:type="dxa"/>
            <w:gridSpan w:val="5"/>
            <w:vMerge w:val="continue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16"/>
              </w:rPr>
            </w:pPr>
            <w:r>
              <w:rPr>
                <w:rFonts w:ascii="微软雅黑" w:hAnsi="微软雅黑" w:eastAsia="微软雅黑"/>
                <w:sz w:val="16"/>
              </w:rPr>
              <w:t>E-mail:officeplus@microsoft.com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55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6383" w:type="dxa"/>
            <w:gridSpan w:val="5"/>
            <w:vMerge w:val="continue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5" w:type="dxa"/>
            <w:vMerge w:val="continue"/>
          </w:tcPr>
          <w:p>
            <w:pPr>
              <w:spacing w:line="400" w:lineRule="exact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6383" w:type="dxa"/>
            <w:gridSpan w:val="5"/>
            <w:vMerge w:val="continue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个人技能</w:t>
            </w:r>
          </w:p>
          <w:p>
            <w:pPr>
              <w:spacing w:line="300" w:lineRule="exact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234950</wp:posOffset>
                  </wp:positionV>
                  <wp:extent cx="640080" cy="360680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09" cy="366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sz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255270</wp:posOffset>
                  </wp:positionV>
                  <wp:extent cx="786130" cy="357505"/>
                  <wp:effectExtent l="0" t="0" r="0" b="444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96" b="289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35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>www.bing.com/knows/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38" w:type="dxa"/>
            <w:gridSpan w:val="6"/>
          </w:tcPr>
          <w:tbl>
            <w:tblPr>
              <w:tblStyle w:val="12"/>
              <w:tblW w:w="567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70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" w:hRule="atLeast"/>
                <w:tblCellSpacing w:w="0" w:type="dxa"/>
              </w:trPr>
              <w:tc>
                <w:tcPr>
                  <w:tcW w:w="5670" w:type="dxa"/>
                  <w:shd w:val="clear" w:color="auto" w:fill="FFFFFF"/>
                  <w:vAlign w:val="center"/>
                </w:tcPr>
                <w:p>
                  <w:pPr>
                    <w:spacing w:line="400" w:lineRule="exact"/>
                    <w:rPr>
                      <w:rFonts w:ascii="微软雅黑" w:hAnsi="微软雅黑" w:eastAsia="微软雅黑" w:cs="Arial"/>
                      <w:sz w:val="20"/>
                      <w:szCs w:val="20"/>
                    </w:rPr>
                  </w:pPr>
                  <w:r>
                    <w:rPr>
                      <w:rFonts w:cs="Arial" w:asciiTheme="majorEastAsia" w:hAnsiTheme="majorEastAsia" w:eastAsiaTheme="majorEastAsia"/>
                      <w:color w:val="7F7F7F" w:themeColor="background1" w:themeShade="80"/>
                      <w:sz w:val="20"/>
                      <w:szCs w:val="20"/>
                    </w:rPr>
                    <w:t>为您推荐：</w:t>
                  </w:r>
                  <w:r>
                    <w:rPr>
                      <w:rStyle w:val="11"/>
                      <w:rFonts w:asciiTheme="majorEastAsia" w:hAnsiTheme="majorEastAsia" w:eastAsiaTheme="majorEastAsia"/>
                      <w:color w:val="0000CC"/>
                      <w:sz w:val="20"/>
                      <w:shd w:val="clear" w:color="auto" w:fill="FFFFFF"/>
                    </w:rPr>
                    <w:t>南昌大学优秀毕业生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0000CC"/>
                      <w:sz w:val="20"/>
                      <w:u w:val="none"/>
                      <w:shd w:val="clear" w:color="auto" w:fill="FFFFFF"/>
                    </w:rPr>
                    <w:t xml:space="preserve"> 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auto"/>
                      <w:sz w:val="20"/>
                      <w:u w:val="none"/>
                      <w:shd w:val="clear" w:color="auto" w:fill="FFFFFF"/>
                    </w:rPr>
                    <w:t xml:space="preserve">· 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0000CC"/>
                      <w:sz w:val="20"/>
                      <w:shd w:val="clear" w:color="auto" w:fill="FFFFFF"/>
                    </w:rPr>
                    <w:t>辩论队长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0000CC"/>
                      <w:sz w:val="20"/>
                      <w:u w:val="none"/>
                      <w:shd w:val="clear" w:color="auto" w:fill="FFFFFF"/>
                    </w:rPr>
                    <w:t xml:space="preserve"> · </w:t>
                  </w:r>
                  <w:r>
                    <w:rPr>
                      <w:rStyle w:val="11"/>
                      <w:rFonts w:hint="eastAsia" w:asciiTheme="majorEastAsia" w:hAnsiTheme="majorEastAsia" w:eastAsiaTheme="majorEastAsia"/>
                      <w:color w:val="0000CC"/>
                      <w:sz w:val="20"/>
                      <w:shd w:val="clear" w:color="auto" w:fill="FFFFFF"/>
                    </w:rPr>
                    <w:t>商业分析师</w:t>
                  </w:r>
                </w:p>
              </w:tc>
            </w:tr>
          </w:tbl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38" w:type="dxa"/>
            <w:gridSpan w:val="6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微软雅黑" w:hAnsi="微软雅黑" w:eastAsia="微软雅黑" w:cs="Arial"/>
                <w:b w:val="0"/>
                <w:bCs w:val="0"/>
                <w:color w:val="000000"/>
              </w:rPr>
            </w:pPr>
            <w:r>
              <w:rPr>
                <w:rStyle w:val="10"/>
                <w:rFonts w:ascii="微软雅黑" w:hAnsi="微软雅黑" w:eastAsia="微软雅黑" w:cs="Arial"/>
                <w:b w:val="0"/>
                <w:bCs w:val="0"/>
                <w:i w:val="0"/>
                <w:iCs w:val="0"/>
                <w:color w:val="CC0000"/>
                <w:u w:val="single"/>
              </w:rPr>
              <w:t>Office</w:t>
            </w:r>
            <w:r>
              <w:rPr>
                <w:rStyle w:val="11"/>
                <w:rFonts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的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活动奖项</w:t>
            </w:r>
          </w:p>
        </w:tc>
        <w:tc>
          <w:tcPr>
            <w:tcW w:w="2977" w:type="dxa"/>
            <w:gridSpan w:val="3"/>
            <w:vMerge w:val="restart"/>
            <w:shd w:val="clear" w:color="auto" w:fill="F1F1F1" w:themeFill="background1" w:themeFillShade="F2"/>
          </w:tcPr>
          <w:p>
            <w:pPr>
              <w:rPr>
                <w:color w:val="011EAA"/>
                <w:u w:val="single"/>
              </w:rPr>
            </w:pPr>
            <w:r>
              <w:t xml:space="preserve">  </w:t>
            </w:r>
            <w:r>
              <w:rPr>
                <w:color w:val="011EAA"/>
                <w:u w:val="single"/>
              </w:rPr>
              <w:t>O</w:t>
            </w:r>
            <w:r>
              <w:rPr>
                <w:rFonts w:hint="eastAsia"/>
                <w:color w:val="011EAA"/>
                <w:u w:val="single"/>
              </w:rPr>
              <w:t>ffice</w:t>
            </w:r>
            <w:r>
              <w:rPr>
                <w:color w:val="011EAA"/>
                <w:u w:val="single"/>
              </w:rPr>
              <w:t xml:space="preserve"> 2016</w:t>
            </w:r>
            <w:r>
              <w:t xml:space="preserve">      </w:t>
            </w:r>
            <w:r>
              <w:rPr>
                <w:color w:val="011EAA"/>
                <w:u w:val="single"/>
              </w:rPr>
              <w:t>SPSS</w:t>
            </w:r>
          </w:p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Style w:val="11"/>
                <w:rFonts w:asciiTheme="majorEastAsia" w:hAnsiTheme="majorEastAsia" w:eastAsiaTheme="majorEastAsia" w:cstheme="minorBidi"/>
                <w:b w:val="0"/>
                <w:color w:val="0000CC"/>
                <w:kern w:val="2"/>
                <w:sz w:val="20"/>
                <w:szCs w:val="22"/>
                <w:shd w:val="clear" w:color="auto" w:fill="FFFFFF"/>
              </w:rPr>
            </w:pPr>
            <w:r>
              <w:rPr>
                <w:rFonts w:asciiTheme="majorEastAsia" w:hAnsiTheme="majorEastAsia" w:eastAsiaTheme="majorEastAsia" w:cstheme="minorBidi"/>
                <w:b w:val="0"/>
                <w:color w:val="0000CC"/>
                <w:kern w:val="2"/>
                <w:sz w:val="20"/>
                <w:szCs w:val="22"/>
                <w:u w:val="single"/>
                <w:shd w:val="clear" w:color="auto" w:fill="FFFFFF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31750</wp:posOffset>
                  </wp:positionV>
                  <wp:extent cx="1104900" cy="243205"/>
                  <wp:effectExtent l="0" t="0" r="0" b="444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4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spacing w:before="0" w:beforeAutospacing="0" w:after="0" w:afterAutospacing="0" w:line="400" w:lineRule="exact"/>
              <w:ind w:firstLine="735" w:firstLineChars="350"/>
              <w:jc w:val="both"/>
              <w:rPr>
                <w:rFonts w:ascii="微软雅黑" w:hAnsi="微软雅黑" w:eastAsia="微软雅黑" w:cs="Arial"/>
                <w:b w:val="0"/>
                <w:bCs w:val="0"/>
                <w:color w:val="000000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color w:val="011EAA"/>
                <w:kern w:val="2"/>
                <w:sz w:val="21"/>
                <w:szCs w:val="22"/>
                <w:u w:val="single"/>
              </w:rPr>
              <w:t>Mind manager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第十三届“南大之声”辩论赛，第三次获得最佳辩手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2012-04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第十二届“南大之声”收官，再获最佳辩手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2011-05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荣获优秀学生干部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2010-12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第十一届“南大之声”辩论赛人气、最佳辩手双料得主：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2010-04</w:t>
            </w:r>
          </w:p>
        </w:tc>
        <w:tc>
          <w:tcPr>
            <w:tcW w:w="2977" w:type="dxa"/>
            <w:gridSpan w:val="3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4"/>
              </w:rPr>
              <w:t>能力评价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  <w:u w:val="single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0000CC"/>
              </w:rPr>
              <w:t>Top20%：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</w:rPr>
              <w:t>荣获院校三等奖学金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cs="Arial" w:asciiTheme="majorEastAsia" w:hAnsiTheme="majorEastAsia" w:eastAsiaTheme="majorEastAsia"/>
                <w:color w:val="008000"/>
                <w:sz w:val="20"/>
                <w:szCs w:val="20"/>
                <w:shd w:val="clear" w:color="auto" w:fill="FFFFFF"/>
              </w:rPr>
              <w:t>南昌大学</w:t>
            </w:r>
            <w:r>
              <w:rPr>
                <w:rFonts w:ascii="微软雅黑" w:hAnsi="微软雅黑" w:eastAsia="微软雅黑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 w:ascii="微软雅黑" w:hAnsi="微软雅黑" w:eastAsia="微软雅黑" w:cs="Arial"/>
                <w:color w:val="666666"/>
                <w:sz w:val="20"/>
                <w:szCs w:val="20"/>
                <w:shd w:val="clear" w:color="auto" w:fill="FFFFFF"/>
              </w:rPr>
              <w:t>2010-03</w:t>
            </w:r>
          </w:p>
        </w:tc>
        <w:tc>
          <w:tcPr>
            <w:tcW w:w="2977" w:type="dxa"/>
            <w:gridSpan w:val="3"/>
            <w:vMerge w:val="restart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表达：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线连接符 7"/>
                              <wps:cNvCnPr/>
                              <wps:spPr>
                                <a:xfrm>
                                  <a:off x="0" y="-1"/>
                                  <a:ext cx="62628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9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kZ/VJ0QAAAAIBAAAPAAAAAAAAAAEAIAAA&#10;ACIAAABkcnMvZG93bnJldi54bWxQSwECFAAUAAAACACHTuJAq7agLUwCAABbBgAADgAAAAAAAAAB&#10;ACAAAAAgAQAAZHJzL2Uyb0RvYy54bWxQSwUGAAAAAAYABgBZAQAA3gUAAAAA&#10;">
                      <o:lock v:ext="edit" aspectratio="f"/>
                      <v:line id="直线连接符 3" o:spid="_x0000_s1026" o:spt="20" style="position:absolute;left:0;top:0;height:0;width:1200150;" filled="f" stroked="t" coordsize="21600,21600" o:gfxdata="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vqQ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7" o:spid="_x0000_s1026" o:spt="20" style="position:absolute;left:0;top:-1;height:0;width:626284;" filled="f" stroked="t" coordsize="21600,21600" o:gfxdata="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wP3W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反应：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34" name="组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35" name="直线连接符 35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直线连接符 36"/>
                              <wps:cNvCnPr/>
                              <wps:spPr>
                                <a:xfrm>
                                  <a:off x="0" y="-1"/>
                                  <a:ext cx="75963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4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Rn9UnRAAAAAgEAAA8AAAAAAAAAAQAg&#10;AAAAIgAAAGRycy9kb3ducmV2LnhtbFBLAQIUABQAAAAIAIdO4kBeo1xlTgIAAGEGAAAOAAAAAAAA&#10;AAEAIAAAACABAABkcnMvZTJvRG9jLnhtbFBLBQYAAAAABgAGAFkBAADgBQAAAAA=&#10;">
                      <o:lock v:ext="edit" aspectratio="f"/>
                      <v:line id="直线连接符 35" o:spid="_x0000_s1026" o:spt="20" style="position:absolute;left:0;top:0;height:0;width:1200150;" filled="f" stroked="t" coordsize="21600,21600" o:gfxdata="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8qSCi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36" o:spid="_x0000_s1026" o:spt="20" style="position:absolute;left:0;top:-1;height:0;width:759634;" filled="f" stroked="t" coordsize="21600,21600" o:gfxdata="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9cG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团队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37" name="组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38" name="直线连接符 38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线连接符 39"/>
                              <wps:cNvCnPr/>
                              <wps:spPr>
                                <a:xfrm>
                                  <a:off x="0" y="-1"/>
                                  <a:ext cx="102633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37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kZ/VJ0QAAAAIBAAAPAAAAAAAAAAEA&#10;IAAAACIAAABkcnMvZG93bnJldi54bWxQSwECFAAUAAAACACHTuJAQUHefU8CAABiBgAADgAAAAAA&#10;AAABACAAAAAgAQAAZHJzL2Uyb0RvYy54bWxQSwUGAAAAAAYABgBZAQAA4QUAAAAA&#10;">
                      <o:lock v:ext="edit" aspectratio="f"/>
                      <v:line id="直线连接符 38" o:spid="_x0000_s1026" o:spt="20" style="position:absolute;left:0;top:0;height:0;width:1200150;" filled="f" stroked="t" coordsize="21600,21600" o:gfxdata="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Svnt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39" o:spid="_x0000_s1026" o:spt="20" style="position:absolute;left:0;top:-1;height:0;width:1026334;" filled="f" stroked="t" coordsize="21600,21600" o:gfxdata="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YuQQ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合作：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40" name="组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41" name="直线连接符 41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直线连接符 42"/>
                              <wps:cNvCnPr/>
                              <wps:spPr>
                                <a:xfrm>
                                  <a:off x="0" y="-1"/>
                                  <a:ext cx="69295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0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Gf1SdEAAAACAQAADwAAAAAAAAAB&#10;ACAAAAAiAAAAZHJzL2Rvd25yZXYueG1sUEsBAhQAFAAAAAgAh07iQN7+hOVQAgAAYQYAAA4AAAAA&#10;AAAAAQAgAAAAIAEAAGRycy9lMm9Eb2MueG1sUEsFBgAAAAAGAAYAWQEAAOIFAAAAAA==&#10;">
                      <o:lock v:ext="edit" aspectratio="f"/>
                      <v:line id="直线连接符 41" o:spid="_x0000_s1026" o:spt="20" style="position:absolute;left:0;top:0;height:0;width:1200150;" filled="f" stroked="t" coordsize="21600,21600" o:gfxdata="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c9V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42" o:spid="_x0000_s1026" o:spt="20" style="position:absolute;left:0;top:-1;height:0;width:692959;" filled="f" stroked="t" coordsize="21600,21600" o:gfxdata="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8AFH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分析：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44" name="组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45" name="直线连接符 45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直线连接符 46"/>
                              <wps:cNvCnPr/>
                              <wps:spPr>
                                <a:xfrm>
                                  <a:off x="0" y="-1"/>
                                  <a:ext cx="1093009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4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Gf1SdEAAAACAQAADwAAAAAAAAABACAA&#10;AAAiAAAAZHJzL2Rvd25yZXYueG1sUEsBAhQAFAAAAAgAh07iQB3kRjdNAgAAYgYAAA4AAAAAAAAA&#10;AQAgAAAAIAEAAGRycy9lMm9Eb2MueG1sUEsFBgAAAAAGAAYAWQEAAN8FAAAAAA==&#10;">
                      <o:lock v:ext="edit" aspectratio="f"/>
                      <v:line id="直线连接符 45" o:spid="_x0000_s1026" o:spt="20" style="position:absolute;left:0;top:0;height:0;width:1200150;" filled="f" stroked="t" coordsize="21600,21600" o:gfxdata="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sO1W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46" o:spid="_x0000_s1026" o:spt="20" style="position:absolute;left:0;top:-1;height:0;width:1093009;" filled="f" stroked="t" coordsize="21600,21600" o:gfxdata="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7Ax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学习：</w:t>
            </w:r>
            <w:r>
              <w:rPr>
                <w:rFonts w:ascii="微软雅黑" w:hAnsi="微软雅黑" w:eastAsia="微软雅黑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00150" cy="0"/>
                      <wp:effectExtent l="0" t="25400" r="69850" b="50800"/>
                      <wp:docPr id="47" name="组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1"/>
                                <a:chOff x="0" y="-1"/>
                                <a:chExt cx="1200150" cy="1"/>
                              </a:xfrm>
                            </wpg:grpSpPr>
                            <wps:wsp>
                              <wps:cNvPr id="48" name="直线连接符 48"/>
                              <wps:cNvCnPr/>
                              <wps:spPr>
                                <a:xfrm>
                                  <a:off x="0" y="0"/>
                                  <a:ext cx="120015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直线连接符 49"/>
                              <wps:cNvCnPr/>
                              <wps:spPr>
                                <a:xfrm>
                                  <a:off x="0" y="-1"/>
                                  <a:ext cx="102633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47" o:spid="_x0000_s1026" o:spt="203" style="height:0pt;width:94.5pt;" coordorigin="0,-1" coordsize="1200150,1" o:gfxdata="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Gf1SdEAAAACAQAADwAAAAAAAAAB&#10;ACAAAAAiAAAAZHJzL2Rvd25yZXYueG1sUEsBAhQAFAAAAAgAh07iQEmTp5BQAgAAYgYAAA4AAAAA&#10;AAAAAQAgAAAAIAEAAGRycy9lMm9Eb2MueG1sUEsFBgAAAAAGAAYAWQEAAOIFAAAAAA==&#10;">
                      <o:lock v:ext="edit" aspectratio="f"/>
                      <v:line id="直线连接符 48" o:spid="_x0000_s1026" o:spt="20" style="position:absolute;left:0;top:0;height:0;width:1200150;" filled="f" stroked="t" coordsize="21600,21600" o:gfxdata="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2Uy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A5A5A5 [3206]" miterlimit="8" joinstyle="miter"/>
                        <v:imagedata o:title=""/>
                        <o:lock v:ext="edit" aspectratio="f"/>
                      </v:line>
                      <v:line id="直线连接符 49" o:spid="_x0000_s1026" o:spt="20" style="position:absolute;left:0;top:-1;height:0;width:1026334;" filled="f" stroked="t" coordsize="21600,21600" o:gfxdata="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ZJd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6pt" color="#FFC000 [3207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Style w:val="11"/>
                <w:rFonts w:ascii="微软雅黑" w:hAnsi="微软雅黑" w:eastAsia="微软雅黑" w:cs="Arial"/>
                <w:color w:val="008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>www.microsoft.com/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938" w:type="dxa"/>
            <w:gridSpan w:val="6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微软雅黑" w:hAnsi="微软雅黑" w:eastAsia="微软雅黑"/>
              </w:rPr>
            </w:pPr>
            <w:r>
              <w:rPr>
                <w:rStyle w:val="10"/>
                <w:rFonts w:hint="eastAsia" w:ascii="微软雅黑" w:hAnsi="微软雅黑" w:eastAsia="微软雅黑" w:cs="Arial"/>
                <w:b w:val="0"/>
                <w:bCs w:val="0"/>
                <w:i w:val="0"/>
                <w:color w:val="CC0000"/>
                <w:u w:val="single"/>
                <w:lang w:val="en-US" w:eastAsia="zh-CN"/>
              </w:rPr>
              <w:t>XX</w:t>
            </w:r>
            <w:r>
              <w:rPr>
                <w:rStyle w:val="11"/>
                <w:rFonts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的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实习经历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在中国电信南昌分公司中，</w:t>
            </w:r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Off</w:t>
            </w:r>
            <w:bookmarkStart w:id="0" w:name="_GoBack"/>
            <w:bookmarkEnd w:id="0"/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icePLUS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担任实习调研员，调研被拒绝率15%以下，问卷有效率100%。曾任鑫晨网络电话销售实习生，负责介绍公司业务及客户签单相关工作。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Style w:val="21"/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>http://online.msn.com.cn/</w:t>
            </w:r>
          </w:p>
        </w:tc>
        <w:tc>
          <w:tcPr>
            <w:tcW w:w="2977" w:type="dxa"/>
            <w:gridSpan w:val="3"/>
            <w:vMerge w:val="continue"/>
            <w:shd w:val="clear" w:color="auto" w:fill="F1F1F1" w:themeFill="background1" w:themeFillShade="F2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938" w:type="dxa"/>
            <w:gridSpan w:val="6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微软雅黑" w:hAnsi="微软雅黑" w:eastAsia="微软雅黑"/>
              </w:rPr>
            </w:pPr>
            <w:r>
              <w:rPr>
                <w:rStyle w:val="10"/>
                <w:rFonts w:hint="eastAsia" w:ascii="微软雅黑" w:hAnsi="微软雅黑" w:eastAsia="微软雅黑" w:cs="Arial"/>
                <w:b w:val="0"/>
                <w:bCs w:val="0"/>
                <w:i w:val="0"/>
                <w:color w:val="CC0000"/>
                <w:u w:val="single"/>
                <w:lang w:val="en-US" w:eastAsia="zh-CN"/>
              </w:rPr>
              <w:t>XX</w:t>
            </w:r>
            <w:r>
              <w:rPr>
                <w:rStyle w:val="11"/>
                <w:rFonts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的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项目经验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jc w:val="right"/>
              <w:rPr>
                <w:rFonts w:hint="eastAsia" w:ascii="微软雅黑" w:hAnsi="微软雅黑" w:eastAsia="微软雅黑"/>
                <w:color w:val="767171" w:themeColor="background2" w:themeShade="80"/>
              </w:rPr>
            </w:pPr>
            <w:r>
              <w:rPr>
                <w:rFonts w:ascii="微软雅黑" w:hAnsi="微软雅黑" w:eastAsia="微软雅黑"/>
                <w:color w:val="767171" w:themeColor="background2" w:themeShade="80"/>
                <w:sz w:val="16"/>
              </w:rPr>
              <w:t>T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6"/>
              </w:rPr>
              <w:t>ips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6"/>
              </w:rPr>
              <w:t xml:space="preserve">：按住shift </w:t>
            </w:r>
            <w:r>
              <w:rPr>
                <w:rFonts w:hint="eastAsia" w:ascii="微软雅黑" w:hAnsi="微软雅黑" w:eastAsia="微软雅黑"/>
                <w:color w:val="767171" w:themeColor="background2" w:themeShade="80"/>
                <w:sz w:val="16"/>
              </w:rPr>
              <w:t>拖动黄色</w:t>
            </w:r>
            <w:r>
              <w:rPr>
                <w:rFonts w:ascii="微软雅黑" w:hAnsi="微软雅黑" w:eastAsia="微软雅黑"/>
                <w:color w:val="767171" w:themeColor="background2" w:themeShade="80"/>
                <w:sz w:val="16"/>
              </w:rPr>
              <w:t>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OfficePLUS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是大学生英语报校园代理，组建4人团队，7天征订50份。团队赢利1500元。在全国第六次人口普查宣传中，</w:t>
            </w:r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OfficePLUS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负责青山湖地区宣传活动，通过条幅、传单等方式</w:t>
            </w:r>
            <w:r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 xml:space="preserve">… 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  <w:r>
              <w:rPr>
                <w:rStyle w:val="21"/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 xml:space="preserve">http://office.msn.com.cn/Template/Home.shtml 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938" w:type="dxa"/>
            <w:gridSpan w:val="6"/>
          </w:tcPr>
          <w:p>
            <w:pPr>
              <w:pStyle w:val="2"/>
              <w:spacing w:before="0" w:beforeAutospacing="0" w:after="0" w:afterAutospacing="0" w:line="400" w:lineRule="exact"/>
              <w:jc w:val="both"/>
              <w:rPr>
                <w:rFonts w:ascii="微软雅黑" w:hAnsi="微软雅黑" w:eastAsia="微软雅黑"/>
              </w:rPr>
            </w:pPr>
            <w:r>
              <w:rPr>
                <w:rStyle w:val="10"/>
                <w:rFonts w:hint="eastAsia" w:ascii="微软雅黑" w:hAnsi="微软雅黑" w:eastAsia="微软雅黑" w:cs="Arial"/>
                <w:b w:val="0"/>
                <w:bCs w:val="0"/>
                <w:i w:val="0"/>
                <w:color w:val="CC0000"/>
                <w:u w:val="single"/>
                <w:lang w:val="en-US" w:eastAsia="zh-CN"/>
              </w:rPr>
              <w:t>XX</w:t>
            </w:r>
            <w:r>
              <w:rPr>
                <w:rStyle w:val="10"/>
                <w:rFonts w:ascii="微软雅黑" w:hAnsi="微软雅黑" w:eastAsia="微软雅黑" w:cs="Arial"/>
                <w:b w:val="0"/>
                <w:bCs w:val="0"/>
                <w:i w:val="0"/>
                <w:color w:val="CC0000"/>
                <w:u w:val="single"/>
              </w:rPr>
              <w:t>S</w:t>
            </w:r>
            <w:r>
              <w:rPr>
                <w:rStyle w:val="11"/>
                <w:rFonts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的</w:t>
            </w:r>
            <w:r>
              <w:rPr>
                <w:rStyle w:val="11"/>
                <w:rFonts w:hint="eastAsia" w:ascii="微软雅黑" w:hAnsi="微软雅黑" w:eastAsia="微软雅黑" w:cstheme="minorBidi"/>
                <w:b w:val="0"/>
                <w:color w:val="0000CC"/>
                <w:kern w:val="2"/>
                <w:shd w:val="clear" w:color="auto" w:fill="FFFFFF"/>
              </w:rPr>
              <w:t>技能素质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拥有12年计算机使用经验的</w:t>
            </w:r>
            <w:r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  <w:shd w:val="clear" w:color="auto" w:fill="FFFFFF"/>
              </w:rPr>
              <w:t>OfficePLUS</w:t>
            </w:r>
            <w:r>
              <w:rPr>
                <w:rFonts w:hint="eastAsia" w:cs="Arial" w:asciiTheme="majorEastAsia" w:hAnsiTheme="majorEastAsia" w:eastAsiaTheme="majorEastAsia"/>
                <w:color w:val="000000"/>
                <w:sz w:val="20"/>
                <w:szCs w:val="20"/>
                <w:shd w:val="clear" w:color="auto" w:fill="FFFFFF"/>
              </w:rPr>
              <w:t>，热爱并熟悉网络，拥有良好的office及windows技能，出色的逻辑思维及优秀的学习能力，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  <w:r>
              <w:rPr>
                <w:rStyle w:val="21"/>
                <w:rFonts w:ascii="微软雅黑" w:hAnsi="微软雅黑" w:eastAsia="微软雅黑" w:cs="Arial"/>
                <w:color w:val="008000"/>
                <w:sz w:val="20"/>
                <w:szCs w:val="20"/>
                <w:shd w:val="clear" w:color="auto" w:fill="FFFFFF"/>
              </w:rPr>
              <w:t xml:space="preserve">http://cn.msn.com/  </w:t>
            </w:r>
          </w:p>
        </w:tc>
        <w:tc>
          <w:tcPr>
            <w:tcW w:w="2977" w:type="dxa"/>
            <w:gridSpan w:val="3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25" w:type="dxa"/>
          <w:trHeight w:val="375" w:hRule="atLeast"/>
        </w:trPr>
        <w:tc>
          <w:tcPr>
            <w:tcW w:w="4962" w:type="dxa"/>
            <w:gridSpan w:val="4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Arial"/>
                <w:color w:val="CC0000"/>
                <w:sz w:val="27"/>
                <w:szCs w:val="27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Arial"/>
                <w:color w:val="CC0000"/>
                <w:sz w:val="27"/>
                <w:szCs w:val="27"/>
              </w:rPr>
              <w:t xml:space="preserve"> </w:t>
            </w:r>
            <w:r>
              <w:rPr>
                <w:rStyle w:val="11"/>
                <w:rFonts w:hint="eastAsia" w:ascii="微软雅黑" w:hAnsi="微软雅黑" w:eastAsia="微软雅黑"/>
                <w:color w:val="auto"/>
                <w:sz w:val="27"/>
                <w:szCs w:val="27"/>
                <w:u w:val="none"/>
                <w:shd w:val="clear" w:color="auto" w:fill="FFFFFF"/>
              </w:rPr>
              <w:t>的</w:t>
            </w:r>
            <w:r>
              <w:rPr>
                <w:rStyle w:val="11"/>
                <w:rFonts w:ascii="微软雅黑" w:hAnsi="微软雅黑" w:eastAsia="微软雅黑"/>
                <w:color w:val="auto"/>
                <w:sz w:val="27"/>
                <w:szCs w:val="27"/>
                <w:u w:val="none"/>
              </w:rPr>
              <w:t>相关搜索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</w:p>
        </w:tc>
        <w:tc>
          <w:tcPr>
            <w:tcW w:w="477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215" w:hRule="atLeast"/>
        </w:trPr>
        <w:tc>
          <w:tcPr>
            <w:tcW w:w="2405" w:type="dxa"/>
            <w:gridSpan w:val="2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>商业分析</w:t>
            </w:r>
          </w:p>
        </w:tc>
        <w:tc>
          <w:tcPr>
            <w:tcW w:w="2557" w:type="dxa"/>
            <w:gridSpan w:val="2"/>
          </w:tcPr>
          <w:p>
            <w:pPr>
              <w:spacing w:line="400" w:lineRule="exact"/>
              <w:rPr>
                <w:rStyle w:val="11"/>
                <w:rFonts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团队合作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辩论思维</w:t>
            </w:r>
          </w:p>
        </w:tc>
        <w:tc>
          <w:tcPr>
            <w:tcW w:w="2693" w:type="dxa"/>
            <w:gridSpan w:val="3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320" w:hRule="atLeast"/>
        </w:trPr>
        <w:tc>
          <w:tcPr>
            <w:tcW w:w="2405" w:type="dxa"/>
            <w:gridSpan w:val="2"/>
          </w:tcPr>
          <w:p>
            <w:pPr>
              <w:spacing w:line="400" w:lineRule="exact"/>
              <w:rPr>
                <w:rFonts w:cs="Arial" w:asciiTheme="majorEastAsia" w:hAnsiTheme="majorEastAsia" w:eastAsiaTheme="majorEastAsia"/>
                <w:color w:val="CC0000"/>
                <w:sz w:val="20"/>
                <w:szCs w:val="20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Bing新人</w:t>
            </w:r>
          </w:p>
        </w:tc>
        <w:tc>
          <w:tcPr>
            <w:tcW w:w="2557" w:type="dxa"/>
            <w:gridSpan w:val="2"/>
          </w:tcPr>
          <w:p>
            <w:pPr>
              <w:spacing w:line="400" w:lineRule="exact"/>
              <w:rPr>
                <w:rStyle w:val="11"/>
                <w:rFonts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表达力</w:t>
            </w:r>
          </w:p>
        </w:tc>
        <w:tc>
          <w:tcPr>
            <w:tcW w:w="2551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  <w:r>
              <w:rPr>
                <w:rStyle w:val="11"/>
                <w:rFonts w:hint="eastAsia" w:asciiTheme="majorEastAsia" w:hAnsiTheme="majorEastAsia" w:eastAsiaTheme="majorEastAsia"/>
                <w:color w:val="C00000"/>
                <w:sz w:val="20"/>
                <w:szCs w:val="20"/>
                <w:shd w:val="clear" w:color="auto" w:fill="FFFFFF"/>
                <w:lang w:val="en-US" w:eastAsia="zh-CN"/>
              </w:rPr>
              <w:t>XX</w:t>
            </w:r>
            <w:r>
              <w:rPr>
                <w:rStyle w:val="11"/>
                <w:rFonts w:hint="eastAsia" w:asciiTheme="majorEastAsia" w:hAnsiTheme="majorEastAsia" w:eastAsiaTheme="majorEastAsia"/>
                <w:color w:val="0000CC"/>
                <w:sz w:val="20"/>
                <w:szCs w:val="20"/>
                <w:shd w:val="clear" w:color="auto" w:fill="FFFFFF"/>
              </w:rPr>
              <w:t xml:space="preserve"> 执行力</w:t>
            </w:r>
          </w:p>
        </w:tc>
        <w:tc>
          <w:tcPr>
            <w:tcW w:w="2693" w:type="dxa"/>
            <w:gridSpan w:val="3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color w:val="0000CC"/>
                <w:shd w:val="clear" w:color="auto" w:fill="FFFFFF"/>
              </w:rPr>
            </w:pPr>
          </w:p>
        </w:tc>
      </w:tr>
    </w:tbl>
    <w:p>
      <w:pPr/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0</wp:posOffset>
                </wp:positionV>
                <wp:extent cx="2667000" cy="280035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商业分析师</w:t>
                            </w:r>
                            <w:r>
                              <w:t xml:space="preserve"> 应届生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65pt;margin-top:0pt;height:22.05pt;width:210pt;mso-wrap-distance-bottom:0pt;mso-wrap-distance-left:0pt;mso-wrap-distance-right:0pt;mso-wrap-distance-top:0pt;z-index:251691008;mso-width-relative:page;mso-height-relative:page;" filled="f" stroked="f" coordsize="21600,21600" o:gfxdata="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fK2gLTAAAABwEAAA8A&#10;AAAAAAAAAQAgAAAAIgAAAGRycy9kb3ducmV2LnhtbFBLAQIUABQAAAAIAIdO4kCUJuyFHAIAAB0E&#10;AAAOAAAAAAAAAAEAIAAAACI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商业分析师</w:t>
                      </w:r>
                      <w:r>
                        <w:t xml:space="preserve"> 应届生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-71755</wp:posOffset>
            </wp:positionV>
            <wp:extent cx="7072630" cy="351155"/>
            <wp:effectExtent l="0" t="0" r="0" b="444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6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302260</wp:posOffset>
            </wp:positionV>
            <wp:extent cx="7077075" cy="466725"/>
            <wp:effectExtent l="0" t="0" r="9525" b="9525"/>
            <wp:wrapNone/>
            <wp:docPr id="14" name="图片 14" descr="C:\Users\t-jinpe\AppData\Local\Temp\3E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t-jinpe\AppData\Local\Temp\3E6.t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" w:lineRule="exact"/>
      </w:pPr>
    </w:p>
    <w:sectPr>
      <w:pgSz w:w="11906" w:h="16838"/>
      <w:pgMar w:top="454" w:right="340" w:bottom="454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4B"/>
    <w:rsid w:val="0002429A"/>
    <w:rsid w:val="000D051C"/>
    <w:rsid w:val="00153B1C"/>
    <w:rsid w:val="0016398C"/>
    <w:rsid w:val="001C561E"/>
    <w:rsid w:val="001C7AE1"/>
    <w:rsid w:val="00296137"/>
    <w:rsid w:val="002D0701"/>
    <w:rsid w:val="002E3CBB"/>
    <w:rsid w:val="00315E23"/>
    <w:rsid w:val="00367F04"/>
    <w:rsid w:val="003C4D6E"/>
    <w:rsid w:val="003C7096"/>
    <w:rsid w:val="003F5C1F"/>
    <w:rsid w:val="0045483D"/>
    <w:rsid w:val="00483B4E"/>
    <w:rsid w:val="004A0DE5"/>
    <w:rsid w:val="004B2CCD"/>
    <w:rsid w:val="004E589B"/>
    <w:rsid w:val="004E5D74"/>
    <w:rsid w:val="004F0344"/>
    <w:rsid w:val="005E0586"/>
    <w:rsid w:val="005F32C0"/>
    <w:rsid w:val="005F4E3E"/>
    <w:rsid w:val="00637C86"/>
    <w:rsid w:val="00641C1E"/>
    <w:rsid w:val="00674A5B"/>
    <w:rsid w:val="006A4A73"/>
    <w:rsid w:val="006B0A8D"/>
    <w:rsid w:val="006B1C4B"/>
    <w:rsid w:val="007347FD"/>
    <w:rsid w:val="00746078"/>
    <w:rsid w:val="0078602F"/>
    <w:rsid w:val="00815395"/>
    <w:rsid w:val="0083099B"/>
    <w:rsid w:val="008709AF"/>
    <w:rsid w:val="008A3F0B"/>
    <w:rsid w:val="008D2B7A"/>
    <w:rsid w:val="008F40E4"/>
    <w:rsid w:val="00930EE2"/>
    <w:rsid w:val="0094069B"/>
    <w:rsid w:val="009515EA"/>
    <w:rsid w:val="00966E04"/>
    <w:rsid w:val="009970A1"/>
    <w:rsid w:val="009D2777"/>
    <w:rsid w:val="009F0A8B"/>
    <w:rsid w:val="00A039A6"/>
    <w:rsid w:val="00A90A1E"/>
    <w:rsid w:val="00AC1F14"/>
    <w:rsid w:val="00AD70CF"/>
    <w:rsid w:val="00AD7213"/>
    <w:rsid w:val="00B36F91"/>
    <w:rsid w:val="00BB5AA0"/>
    <w:rsid w:val="00BD7655"/>
    <w:rsid w:val="00BE7236"/>
    <w:rsid w:val="00C25E75"/>
    <w:rsid w:val="00C276B1"/>
    <w:rsid w:val="00C52798"/>
    <w:rsid w:val="00C737EC"/>
    <w:rsid w:val="00CA3CDD"/>
    <w:rsid w:val="00CD13FD"/>
    <w:rsid w:val="00D3538B"/>
    <w:rsid w:val="00D7071F"/>
    <w:rsid w:val="00DC3865"/>
    <w:rsid w:val="00DE3AA9"/>
    <w:rsid w:val="00E75C2F"/>
    <w:rsid w:val="00E9142C"/>
    <w:rsid w:val="00F417D5"/>
    <w:rsid w:val="00F65832"/>
    <w:rsid w:val="310D29F2"/>
    <w:rsid w:val="6E791F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uiPriority w:val="99"/>
    <w:rPr>
      <w:rFonts w:ascii="宋体" w:eastAsia="宋体"/>
      <w:sz w:val="24"/>
      <w:szCs w:val="24"/>
    </w:r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jc"/>
    <w:basedOn w:val="7"/>
    <w:qFormat/>
    <w:uiPriority w:val="0"/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批注框文本字符"/>
    <w:basedOn w:val="7"/>
    <w:link w:val="4"/>
    <w:semiHidden/>
    <w:uiPriority w:val="99"/>
    <w:rPr>
      <w:sz w:val="18"/>
      <w:szCs w:val="18"/>
    </w:rPr>
  </w:style>
  <w:style w:type="character" w:customStyle="1" w:styleId="19">
    <w:name w:val="页眉字符"/>
    <w:basedOn w:val="7"/>
    <w:link w:val="6"/>
    <w:uiPriority w:val="99"/>
    <w:rPr>
      <w:sz w:val="18"/>
      <w:szCs w:val="18"/>
    </w:rPr>
  </w:style>
  <w:style w:type="character" w:customStyle="1" w:styleId="20">
    <w:name w:val="页脚字符"/>
    <w:basedOn w:val="7"/>
    <w:link w:val="5"/>
    <w:uiPriority w:val="99"/>
    <w:rPr>
      <w:sz w:val="18"/>
      <w:szCs w:val="18"/>
    </w:rPr>
  </w:style>
  <w:style w:type="character" w:customStyle="1" w:styleId="21">
    <w:name w:val="g"/>
    <w:basedOn w:val="7"/>
    <w:uiPriority w:val="0"/>
  </w:style>
  <w:style w:type="table" w:customStyle="1" w:styleId="22">
    <w:name w:val="Grid Table 1 Light"/>
    <w:basedOn w:val="12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3">
    <w:name w:val="文档结构图字符"/>
    <w:basedOn w:val="7"/>
    <w:link w:val="3"/>
    <w:semiHidden/>
    <w:uiPriority w:val="99"/>
    <w:rPr>
      <w:rFonts w:asci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5CADF-6590-434F-AC85-7095BA193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989</Characters>
  <Lines>8</Lines>
  <Paragraphs>2</Paragraphs>
  <ScaleCrop>false</ScaleCrop>
  <LinksUpToDate>false</LinksUpToDate>
  <CharactersWithSpaces>1160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2015-11-13T02:44:00Z</dcterms:created>
  <dc:creator>Leo Gogh</dc:creator>
  <cp:lastModifiedBy>7</cp:lastModifiedBy>
  <cp:lastPrinted>2012-09-08T08:05:00Z</cp:lastPrinted>
  <dcterms:modified xsi:type="dcterms:W3CDTF">2016-05-20T13:38:44Z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