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14.5pt;width:38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b/>
        <w:bCs/>
        <w:sz w:val="24"/>
        <w:szCs w:val="24"/>
      </w:rPr>
      <w:t>个性化设计的个人简历封面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2014-10-29T03:27:00Z</dcterms:created>
  <dc:creator>yong</dc:creator>
  <cp:lastModifiedBy>11</cp:lastModifiedBy>
  <dcterms:modified xsi:type="dcterms:W3CDTF">2014-11-01T09:00:18Z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